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F8D" w:rsidRPr="00206687" w:rsidRDefault="00707F8D" w:rsidP="00780C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</w:t>
      </w:r>
    </w:p>
    <w:p w:rsidR="00707F8D" w:rsidRPr="00206687" w:rsidRDefault="00707F8D" w:rsidP="00780C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организации и проведению </w:t>
      </w:r>
      <w:r w:rsidR="00206687"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регионального этапа </w:t>
      </w: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Всероссийского конкурса исследовательских проектов «Без срока давности» среди обучающихся 8–11 классов образовательных организаций, реализующих образовательные программы основного общего, среднего общего образования и обучающихся образовательных организаций, реализующих образовательные программы среднего профессионального образования, </w:t>
      </w:r>
      <w:r w:rsidR="00780C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2021-2022 учебном году (далее – Конкурс)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7F8D" w:rsidRPr="00206687" w:rsidRDefault="00707F8D" w:rsidP="00780C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206687" w:rsidRPr="00206687" w:rsidRDefault="00206687" w:rsidP="0020668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687" w:rsidRPr="00206687" w:rsidRDefault="00707F8D" w:rsidP="00206687">
      <w:pPr>
        <w:pStyle w:val="20"/>
        <w:shd w:val="clear" w:color="auto" w:fill="auto"/>
        <w:tabs>
          <w:tab w:val="left" w:pos="128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06687">
        <w:rPr>
          <w:sz w:val="24"/>
          <w:szCs w:val="24"/>
          <w:lang w:eastAsia="ru-RU"/>
        </w:rPr>
        <w:t xml:space="preserve">Конкурс проводится Министерством просвещения Российской Федерации (далее – учредитель Конкурса) совместно с органами исполнительной власти субъектов Российской Федерации, осуществляющими государственное управление в сфере образования. </w:t>
      </w:r>
      <w:r w:rsidR="00206687" w:rsidRPr="00206687">
        <w:rPr>
          <w:sz w:val="24"/>
          <w:szCs w:val="24"/>
          <w:lang w:eastAsia="ru-RU"/>
        </w:rPr>
        <w:t>Региональным</w:t>
      </w:r>
      <w:r w:rsidRPr="00206687">
        <w:rPr>
          <w:sz w:val="24"/>
          <w:szCs w:val="24"/>
          <w:lang w:eastAsia="ru-RU"/>
        </w:rPr>
        <w:t xml:space="preserve"> оператором Конкурса является </w:t>
      </w:r>
      <w:r w:rsidR="00206687" w:rsidRPr="00206687">
        <w:rPr>
          <w:sz w:val="24"/>
          <w:szCs w:val="24"/>
        </w:rPr>
        <w:t>Краевое государственное бюджетное образовательное  учреждение дополнительного образования «Красноярский краевой центр туризма и краеведения» (далее – Региональный оператор).</w:t>
      </w:r>
    </w:p>
    <w:p w:rsidR="00206687" w:rsidRPr="00206687" w:rsidRDefault="00206687" w:rsidP="00206687">
      <w:pPr>
        <w:pStyle w:val="20"/>
        <w:shd w:val="clear" w:color="auto" w:fill="auto"/>
        <w:tabs>
          <w:tab w:val="left" w:pos="128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06687">
        <w:rPr>
          <w:sz w:val="24"/>
          <w:szCs w:val="24"/>
        </w:rPr>
        <w:t xml:space="preserve">Информационно-методическое сопровождение организации и проведения регионального этапа Конкурса осуществляется на сайте Регионального оператора </w:t>
      </w:r>
      <w:hyperlink r:id="rId6" w:history="1">
        <w:r w:rsidRPr="00206687">
          <w:rPr>
            <w:rStyle w:val="a6"/>
            <w:sz w:val="24"/>
            <w:szCs w:val="24"/>
          </w:rPr>
          <w:t>https://www.krstur.ru</w:t>
        </w:r>
      </w:hyperlink>
      <w:r w:rsidRPr="00206687">
        <w:rPr>
          <w:sz w:val="24"/>
          <w:szCs w:val="24"/>
        </w:rPr>
        <w:t>.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организации и проведения Конкурса определяет Положение</w:t>
      </w: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</w:t>
      </w:r>
      <w:r w:rsid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региональном этапе Всероссийского</w:t>
      </w: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исследовательских проектов «Без срока давности» среди обучающихся 8–11 классов образовательных организаций, реализующих образовательные программы основного общего, среднего общего образования и обучающихся образовательных организаций, реализующих образовательные программы среднего профессионального образования, в 2021-2022 учебном году, утвержденное приказом </w:t>
      </w:r>
      <w:r w:rsidR="00F676D6" w:rsidRPr="00F676D6">
        <w:rPr>
          <w:rFonts w:ascii="Times New Roman" w:eastAsia="Times New Roman" w:hAnsi="Times New Roman" w:cs="Times New Roman"/>
          <w:sz w:val="24"/>
          <w:szCs w:val="24"/>
          <w:lang w:eastAsia="ru-RU"/>
        </w:rPr>
        <w:t>КГБОУ ДО «Красноярский краевой центр туризма и краеведения»</w:t>
      </w:r>
      <w:r w:rsidR="00F67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676D6" w:rsidRPr="00F676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8129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  <w:r w:rsidR="00F676D6" w:rsidRPr="00F67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Pr="00F67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687" w:rsidRPr="00F67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676D6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</w:t>
      </w:r>
      <w:proofErr w:type="gramEnd"/>
      <w:r w:rsidRPr="00F67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574C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74C8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Положение).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F8D" w:rsidRDefault="00707F8D" w:rsidP="00780C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исследовательских проектов</w:t>
      </w:r>
    </w:p>
    <w:p w:rsidR="00206687" w:rsidRPr="00206687" w:rsidRDefault="00206687" w:rsidP="0020668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Конкурсе принимают участие команды образовательных организаций, состоящие из не более 3 обучающихся 8–11 классов общеобразовательных организаций (школы, гимназии, лицея) или обучающихся профессиональных образовательных организаций (колледжей, техникумов) и куратор проекта (учитель, педагог, преподаватель образовательной организации) – проектные группы.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подпрограммы осуществляется </w:t>
      </w:r>
      <w:proofErr w:type="gramStart"/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куратором проекта самостоятельно.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Конкурса предлагается реализовать исследовательские проекты в рамках следующих подпрограмм.</w:t>
      </w:r>
    </w:p>
    <w:p w:rsidR="00206687" w:rsidRDefault="00206687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Архивные документы и периодическая печать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подпрограмме проектной группе необходимо найти</w:t>
      </w: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исследовать с помощью электронных баз данных (</w:t>
      </w:r>
      <w:hyperlink r:id="rId7" w:history="1">
        <w:r w:rsidRPr="002066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https://historyrussia.org/tsekh-istorikov/archives.html</w:t>
        </w:r>
      </w:hyperlink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" w:history="1">
        <w:r w:rsidRPr="002066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https://pobeda.elar.ru</w:t>
        </w:r>
      </w:hyperlink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9" w:history="1">
        <w:r w:rsidRPr="002066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http://oldgazette.ru</w:t>
        </w:r>
      </w:hyperlink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местных архивов события, происходившие</w:t>
      </w:r>
      <w:r w:rsid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представителями мирного населения СССР во время Великой Отечественной войны 1941-1945 гг. ‒ эвакуация, бегство с оккупированных территорий, восприятие нацистских преступлений,  тяготы быта, сохранение личного достоинства, убеждений</w:t>
      </w:r>
      <w:r w:rsid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принципов в пекле войны с целью воспринять глубину и масштаб </w:t>
      </w:r>
      <w:proofErr w:type="gramStart"/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трагедии</w:t>
      </w:r>
      <w:proofErr w:type="gramEnd"/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мужество народов СССР через истории отдельных его представителей.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Примеры названий проектов</w:t>
      </w: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 убыли населения оккупированных территорий как доказательство виновности нацистских преступников на Нюрнбергском процессе.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Фиксация нацистских преступлений во фронтовой периодике.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Эвакуация, как это было? Реконструкция на материалах архивов.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представления: видеоролик на основе анализа не менее</w:t>
      </w: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архивных документов и (или) публикаций в периодической печати.</w:t>
      </w:r>
    </w:p>
    <w:p w:rsidR="00206687" w:rsidRDefault="00206687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Источники личного происхождения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подпрограмме проектная группа на основе анализа дневников, писем и т.д. (https://prozhito.org, </w:t>
      </w:r>
      <w:hyperlink r:id="rId10" w:history="1">
        <w:r w:rsidRPr="002066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https://iremember.ru</w:t>
        </w:r>
      </w:hyperlink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1" w:history="1">
        <w:r w:rsidRPr="002066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http://fotohroniki.ru</w:t>
        </w:r>
      </w:hyperlink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реконструирует картину оккупации, плена и нацистских преступлений, увиденных и зафиксированных гражданским населением оккупированных территорий и советского тыла. Обучающиеся фиксируют влияние этих событий на их личные убеждения, моральные принципы и мировоззрение.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Примеры названий проектов</w:t>
      </w: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Повседневность оккупации на основе дневников очевидцев.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</w:t>
      </w:r>
      <w:proofErr w:type="gramEnd"/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городе!» Впечатления о минуте освобождения в источниках личного происхождения.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представления: видеоролик на основе анализа не менее</w:t>
      </w: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мемуаров, дневников и (или) писем.</w:t>
      </w:r>
    </w:p>
    <w:p w:rsidR="00206687" w:rsidRDefault="00206687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Произведения искусства военных лет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подпрограмме проектная группа исследует массив объектов культуры (</w:t>
      </w:r>
      <w:hyperlink r:id="rId12" w:history="1">
        <w:r w:rsidRPr="002066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https://waralbum.ru</w:t>
        </w:r>
      </w:hyperlink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 , </w:t>
      </w:r>
      <w:hyperlink r:id="rId13" w:history="1">
        <w:r w:rsidRPr="002066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http://militera.lib.ru</w:t>
        </w:r>
      </w:hyperlink>
      <w:proofErr w:type="gramStart"/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 )</w:t>
      </w:r>
      <w:proofErr w:type="gramEnd"/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качестве продукта рефлексии широкого военного опыта художника, его наблюдений за жизнью людей в этих обстоятельствах, его восприятия войны и своей роли в ней.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Примеры названий проектов</w:t>
      </w: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трагедии советского народа в годы войны в поэзии писателей-фронтовиков.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подвиг тыла в советской живописи.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представления: видеоролик на основе анализа не менее</w:t>
      </w: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произведений одного или нескольких видов искусства (литературы, живописи, графики, скульптуры, массовой песни, театра и кино) периода войны.</w:t>
      </w:r>
    </w:p>
    <w:p w:rsidR="00206687" w:rsidRDefault="00206687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Военная хроника и отечественный кинематограф послевоенных лет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подпрограмме проектной группой исследуется наследие кинематографа (</w:t>
      </w:r>
      <w:hyperlink r:id="rId14" w:history="1">
        <w:r w:rsidRPr="002066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https://www.youtube.com/c/MosfilmRuOfficial</w:t>
        </w:r>
      </w:hyperlink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5" w:history="1">
        <w:r w:rsidRPr="002066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https://www.youtube.com/channel/UCxRA30zJ2h9Cue_sInNUQlQ</w:t>
        </w:r>
      </w:hyperlink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6" w:history="1">
        <w:r w:rsidRPr="002066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https://www.culture.ru/live/cinema/movies/country-sssr/genre-voenniy?page=1</w:t>
        </w:r>
      </w:hyperlink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отражены события, происходившие с мирным населением, описаны подвиги простых людей, даны примеры испытания духа человека в условиях плена и оккупации, подвигов труда в тылу и возвращения</w:t>
      </w:r>
      <w:proofErr w:type="gramEnd"/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мирной жизни, посттравматического синдрома, восстановления справедливости, попранной войной.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Примеры названий проектов</w:t>
      </w: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остаться личностью? Советское кино о жизни в нацистских концентрационных лагерях.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знаю, никакой моей вины…» образ вернувшегося с войны</w:t>
      </w:r>
      <w:r w:rsidR="00F5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советском «оттепельном» кино.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представления: видеоролик на основе анализа не менее</w:t>
      </w: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произведений советских и (или) постсоветских художественных</w:t>
      </w:r>
      <w:r w:rsidR="00F5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документальных фильмов.</w:t>
      </w:r>
    </w:p>
    <w:p w:rsidR="00206687" w:rsidRDefault="00206687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Памятные объекты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подпрограмме проектная группа осуществляет поиск (</w:t>
      </w:r>
      <w:hyperlink r:id="rId17" w:history="1">
        <w:r w:rsidRPr="002066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http://pomnite-nas.ru</w:t>
        </w:r>
      </w:hyperlink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реконструкцию </w:t>
      </w:r>
      <w:proofErr w:type="spellStart"/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коммеморативной</w:t>
      </w:r>
      <w:proofErr w:type="spellEnd"/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(политики памяти) в СССР, </w:t>
      </w: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раскрывает политическое, художественное, образовательное значение мемориалов и памятников, реконструирует обстоятельства их возведения, работу общественных деятелей по поиску</w:t>
      </w:r>
      <w:r w:rsid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увековечиванию жертв нацизма.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Примеры названий проектов</w:t>
      </w: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увековечивания памяти о трагедии мирного населения</w:t>
      </w:r>
      <w:r w:rsidR="00F5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мемориальных комплексах на местах нацистских концентрационных лагерей.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советского человека — труженика тыла в мемориальном искусстве.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войны в мемориальном искусстве.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представления: видеоролик на основе анализа не менее</w:t>
      </w:r>
      <w:r w:rsidR="00F5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мемориальных комплексов и (или) памятников (памятных знаков, досок</w:t>
      </w:r>
      <w:r w:rsidR="00F5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т.п.).</w:t>
      </w:r>
    </w:p>
    <w:p w:rsidR="00206687" w:rsidRDefault="00206687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Результаты опросов граждан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данной подпрограмме проектная группа раскрывает современное состояние в общественном дискурсе тем, связанных с судьбой мирного населения СССР в годы </w:t>
      </w:r>
      <w:r w:rsidR="00206687"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Великой Отечественной войны</w:t>
      </w: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отношения людей</w:t>
      </w:r>
      <w:r w:rsid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отдельным её аспектам и феноменам. Участники Конкурса создают картину представлений о войне, сложившуюся у разных поколений семьи, на основе рассказов старших родственников, семейных реликвий.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Примеры названий проектов</w:t>
      </w: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Семейная хроника Великой Отечественной войны (на основе семейных реликвий и преданий).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советским и современным памятникам, посвящённым Великой Отечественной войне (сравнительный опрос).</w:t>
      </w:r>
    </w:p>
    <w:p w:rsidR="00707F8D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представления: видеоролик на основе интервью или анкетирования нескольких сверстников, родственников и (или) очевидцев изучаемых событий на тему изучения семейных историй, оценки тех или иных событий, произведений, памятников и т.п.</w:t>
      </w:r>
    </w:p>
    <w:p w:rsidR="00206687" w:rsidRPr="00206687" w:rsidRDefault="00206687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F8D" w:rsidRDefault="00707F8D" w:rsidP="00780C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исследовательских проектов</w:t>
      </w:r>
    </w:p>
    <w:p w:rsidR="00206687" w:rsidRPr="00206687" w:rsidRDefault="00206687" w:rsidP="0020668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Исследовательские проекты реализуются </w:t>
      </w:r>
      <w:proofErr w:type="gramStart"/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куратором проекта по следующему алгоритму: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распределение куратором проекта конкретных этапов работ между обучающимися данной образовательной организации – участниками Конкурса;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подбор источников для сравнительного анализа (не менее</w:t>
      </w:r>
      <w:r w:rsidR="00F5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3 источников, соответствующих выбранной подпрограмме и посвященных одним и тем же событиям, произведениям, памятникам, либо проведение интервью или анкетирования не менее 10 человек; в каждой из подпрограмм участники Конкурса могут использовать в качестве вспомогательных источников артефакты материальной культуры из музейных или частных коллекций).</w:t>
      </w:r>
      <w:proofErr w:type="gramEnd"/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куратору рекомендуется: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ознакомить участников проектной группы с темой проекта, вызвать</w:t>
      </w: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них познавательный интерес;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сформулировать учебную проблему, продемонстрировать противоречия, требующие разрешения;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сформулировать, совместно с участниками, цели и задачи будущего исследования;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для погружения в тему предложить набор исторических источников;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предложить выполнить задания, направленные на формирование базовых «вопросов к источнику» составляющих основу анализа исторических источников, обучить последовательности их выполнения в процессе работы</w:t>
      </w:r>
      <w:r w:rsid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источниками.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осуществить внутреннюю критику (изучение содержания) источников.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этом этапе куратору необходимо побудить участников (посредством создания проблемной ситуации) к извлечению максимального количества информации о прошлом из исторического источника и провести их первичную систематизацию на два типа фактов: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извлечение явных фактов;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извлечение «скрытых» (неочевидных).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втором этапе куратору необходимо провести совместную</w:t>
      </w:r>
      <w:r w:rsidR="00F5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обучающимися интерпретацию установленных исторических фактов</w:t>
      </w:r>
      <w:r w:rsidR="00F5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форме дискуссии), в контексте задач исследования: осмыслить установленные факты и объяснить с их помощью события прошлого.</w:t>
      </w:r>
      <w:proofErr w:type="gramEnd"/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установить происхождение источников (авторство, время, место и цель создания);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Куратор должен поддержать и скорректировать участников в их самостоятельной работе по уточнению и проверке сведений о происхождении источника на основе учебной и справочной исторической литературы: времени создания; месте создания; авторстве; обстоятельствах и цели создания источника; определение ценности и ограниченности источника для изучения конкретной темы.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определить степень привязанности источников к их происхождению (мировоззренческой позиции их авторов);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Куратором должна быть организована </w:t>
      </w:r>
      <w:proofErr w:type="gramStart"/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</w:t>
      </w:r>
      <w:proofErr w:type="gramEnd"/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которой участниками должно быть осуществлено место исторических фактов</w:t>
      </w:r>
      <w:r w:rsid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событийном и мировоззренческом контексте эпохи и личной биографии автора: (был ли автор сам очевидцем событий или руководствовался свидетельствами других, был ли в состоянии достоверно передать информацию, насколько время создания исторического источника отстоит</w:t>
      </w:r>
      <w:r w:rsid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событий в нём описанных, как это повлияло на их описание, какими идеями, культурными представлениями, стереотипами и предрассудками руководствовался автор, создавая текст и т. п.).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6) сравнить содержание источников;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куратору необходимо скорректировать работу участников проектной группы по следующему алгоритму: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категорию в тематической структуре источника, на основе которого будет происходить сравнение, (описания однотипных событий упомянутых в источнике, мнения автора источника о том или ином событии, их описание и объяснение причин, условия создания исторического источника, образы и символика в художественных источниках т.д.).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всю информацию по выбранной категории из всех источников.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интерпретировать полученную информацию, в контексте сходства/различия информации, обосновать свою точку зрения.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снять видеоролик (с последовательным отражением в нем выполнения перечисленных выше работ).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работы над исследовательским проектом необходимо вести видео фиксацию ВСЕХ действий участников проекта.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Видеосъемка должна быть неотъемлемой частью каждого этапа работы над проектом для последующего монтажа видеоролика.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фрагмент (основная мысль фрагмента, за исключением интервью) не должен превышать 30‒45 секунд.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видеосъемки:</w:t>
      </w:r>
    </w:p>
    <w:p w:rsidR="00707F8D" w:rsidRPr="00206687" w:rsidRDefault="00707F8D" w:rsidP="0020668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работы. Распределение обязанностей среди участников проекта (снять сюжет совещания активистов исследовательского проекта на базе школьного музея: озвучить цель и задачи исследования).</w:t>
      </w:r>
    </w:p>
    <w:p w:rsidR="00707F8D" w:rsidRPr="00206687" w:rsidRDefault="00707F8D" w:rsidP="0020668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источниками.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2.1. </w:t>
      </w:r>
      <w:proofErr w:type="gramStart"/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архиве или библиотеке (Снять вход группы исследователей</w:t>
      </w: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здание, в помещение; рабочее место исследователя с видом на изучаемые дела или подшивки документов.</w:t>
      </w:r>
      <w:proofErr w:type="gramEnd"/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как промежуточного,</w:t>
      </w:r>
      <w:r w:rsid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конечного результата поиска – записать комментарий исследователя</w:t>
      </w:r>
      <w:r w:rsid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находке и ее значении для исследования)</w:t>
      </w:r>
      <w:proofErr w:type="gramEnd"/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интервью (Снять вход исследователя в здание, квартиру, помещение с комментарием – к кому и с какой целью визит.</w:t>
      </w:r>
      <w:proofErr w:type="gramEnd"/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кадре вместе с </w:t>
      </w:r>
      <w:proofErr w:type="gramStart"/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интервьюируемым</w:t>
      </w:r>
      <w:proofErr w:type="gramEnd"/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находиться исследователь – участник проектной группы. Интервью проводить по плану с четко поставленными вопросами. </w:t>
      </w:r>
      <w:proofErr w:type="gramStart"/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Интервьюируемый должен отвечать по возможности четко</w:t>
      </w:r>
      <w:r w:rsid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существу заданных вопросов).</w:t>
      </w:r>
      <w:proofErr w:type="gramEnd"/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proofErr w:type="gramStart"/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памятного объекта (Снять подход к объекту, указатели при наличии.</w:t>
      </w:r>
      <w:proofErr w:type="gramEnd"/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Комментарий на фоне объекта с описанием события, которому он посвящен. </w:t>
      </w:r>
      <w:proofErr w:type="gramStart"/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по возможности действия, направленные</w:t>
      </w:r>
      <w:r w:rsid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поддержание чистоты и порядка на объекте).</w:t>
      </w:r>
      <w:proofErr w:type="gramEnd"/>
    </w:p>
    <w:p w:rsidR="00707F8D" w:rsidRPr="00206687" w:rsidRDefault="00707F8D" w:rsidP="0020668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исследования (Перечислить изученные материалы, их количество и новизну, описать методы и технологии их изучения).</w:t>
      </w:r>
    </w:p>
    <w:p w:rsidR="00707F8D" w:rsidRPr="00206687" w:rsidRDefault="00707F8D" w:rsidP="0020668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(На видео куратор/проектная группа исследователей выражает свое отношение к теме исследования и возможность практического использования </w:t>
      </w:r>
      <w:r w:rsid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исследования в образовательном процессе).</w:t>
      </w:r>
    </w:p>
    <w:p w:rsidR="00707F8D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видеоролика, не связанной с интервьюированием, допускается использование синхронного закадрового текста.</w:t>
      </w:r>
    </w:p>
    <w:p w:rsidR="00206687" w:rsidRPr="00206687" w:rsidRDefault="00206687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F8D" w:rsidRDefault="003F36F1" w:rsidP="00780C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жюри</w:t>
      </w:r>
      <w:r w:rsidR="00A161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07F8D" w:rsidRPr="002066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Конкурса</w:t>
      </w:r>
    </w:p>
    <w:p w:rsidR="00A161AB" w:rsidRPr="00206687" w:rsidRDefault="00A161AB" w:rsidP="0020668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исследовательский проект на </w:t>
      </w:r>
      <w:r w:rsidR="00A161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региональном этапе</w:t>
      </w: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оценивают не менее 2 членов жюри. В случае значительных расхождений в их оценках (более 3 баллов) исследовательский проект рассматривается третьим членом жюри.</w:t>
      </w:r>
    </w:p>
    <w:p w:rsidR="00A161AB" w:rsidRPr="00206687" w:rsidRDefault="00A161AB" w:rsidP="00A161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 I этапа Конкурса утверждаются рабочей группой</w:t>
      </w:r>
      <w:r w:rsidR="00F5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организации и проведению образовательно-просветительских мероприятий проекта «Без срока давности»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Красноярском крае </w:t>
      </w: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числа руководителей и педагогических работников образовательных организаций, имеющих стаж педагогической и (или) руководящей работы не менее 5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ведомственные награды федеральных органов исполнительной власти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органов исполнительной власти субъектов Российской Федерации, осуществляющих государственное управление в</w:t>
      </w:r>
      <w:proofErr w:type="gramEnd"/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образования.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Протоколы заседаний жюри I этапа Конкурса подписываются председателями жюри и организаторами </w:t>
      </w:r>
      <w:r w:rsidR="00A16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регионального этапа </w:t>
      </w: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Конкурса.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балл за каждый исследовательский проект является средним арифметическим от баллов, выставленных оценивающими его членами жюри.</w:t>
      </w:r>
    </w:p>
    <w:p w:rsidR="00A161AB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полученных баллов составляется рейтинговый список участников </w:t>
      </w:r>
      <w:r w:rsidR="00A16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регионального этапа </w:t>
      </w: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по каждой подпрограмме в соответствии с пунктом 4.1 Положения. 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Апелляции по итогам оценки исследовательских проектов</w:t>
      </w: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принимаются.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proofErr w:type="spellStart"/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критериальной</w:t>
      </w:r>
      <w:proofErr w:type="spellEnd"/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исследовательских проектов рекомендуется учитывать следующие показатели:</w:t>
      </w:r>
    </w:p>
    <w:tbl>
      <w:tblPr>
        <w:tblW w:w="95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2405"/>
        <w:gridCol w:w="5245"/>
        <w:gridCol w:w="1276"/>
      </w:tblGrid>
      <w:tr w:rsidR="00206687" w:rsidRPr="00206687" w:rsidTr="00780C35">
        <w:tc>
          <w:tcPr>
            <w:tcW w:w="580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3F36F1" w:rsidP="003F3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2066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524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2066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206687" w:rsidRPr="00206687" w:rsidTr="00780C35">
        <w:tc>
          <w:tcPr>
            <w:tcW w:w="580" w:type="dxa"/>
            <w:vMerge w:val="restar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3F36F1" w:rsidP="003F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5" w:type="dxa"/>
            <w:vMerge w:val="restar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формальным требованиям, указанным в описании </w:t>
            </w: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 конкурса</w:t>
            </w:r>
          </w:p>
        </w:tc>
        <w:tc>
          <w:tcPr>
            <w:tcW w:w="524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Соответствие анализируемых источников выбранной подпрограмме</w:t>
            </w:r>
          </w:p>
        </w:tc>
        <w:tc>
          <w:tcPr>
            <w:tcW w:w="127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1–5</w:t>
            </w:r>
          </w:p>
        </w:tc>
      </w:tr>
      <w:tr w:rsidR="00206687" w:rsidRPr="00206687" w:rsidTr="00780C35">
        <w:tc>
          <w:tcPr>
            <w:tcW w:w="0" w:type="auto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3F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2066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необходимого количества источников</w:t>
            </w:r>
          </w:p>
        </w:tc>
        <w:tc>
          <w:tcPr>
            <w:tcW w:w="127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1–5</w:t>
            </w:r>
          </w:p>
        </w:tc>
      </w:tr>
      <w:tr w:rsidR="00206687" w:rsidRPr="00206687" w:rsidTr="00780C35">
        <w:tc>
          <w:tcPr>
            <w:tcW w:w="0" w:type="auto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3F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2066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сравнительного анализа</w:t>
            </w:r>
          </w:p>
        </w:tc>
        <w:tc>
          <w:tcPr>
            <w:tcW w:w="127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1–5</w:t>
            </w:r>
          </w:p>
        </w:tc>
      </w:tr>
      <w:tr w:rsidR="00206687" w:rsidRPr="00206687" w:rsidTr="00780C35">
        <w:tc>
          <w:tcPr>
            <w:tcW w:w="580" w:type="dxa"/>
            <w:vMerge w:val="restar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3F36F1" w:rsidP="003F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05" w:type="dxa"/>
            <w:vMerge w:val="restar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глубина анализа использованных источников</w:t>
            </w:r>
          </w:p>
        </w:tc>
        <w:tc>
          <w:tcPr>
            <w:tcW w:w="524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происхождения источников (авторство, время, место</w:t>
            </w: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цель создания)</w:t>
            </w:r>
          </w:p>
        </w:tc>
        <w:tc>
          <w:tcPr>
            <w:tcW w:w="127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1–5</w:t>
            </w:r>
          </w:p>
        </w:tc>
      </w:tr>
      <w:tr w:rsidR="00206687" w:rsidRPr="00206687" w:rsidTr="00780C35">
        <w:tc>
          <w:tcPr>
            <w:tcW w:w="0" w:type="auto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3F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2066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степени привязанности источников к их происхождению (мировоззренческой позиции их авторов)</w:t>
            </w:r>
          </w:p>
        </w:tc>
        <w:tc>
          <w:tcPr>
            <w:tcW w:w="127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1–5</w:t>
            </w:r>
          </w:p>
        </w:tc>
      </w:tr>
      <w:tr w:rsidR="00206687" w:rsidRPr="00206687" w:rsidTr="00780C35">
        <w:tc>
          <w:tcPr>
            <w:tcW w:w="0" w:type="auto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3F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2066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допущенных искажений исторической действительности (фальсификаций, заблуждений или пропущенной информации)</w:t>
            </w:r>
          </w:p>
        </w:tc>
        <w:tc>
          <w:tcPr>
            <w:tcW w:w="127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1–5</w:t>
            </w:r>
          </w:p>
        </w:tc>
      </w:tr>
      <w:tr w:rsidR="00206687" w:rsidRPr="00206687" w:rsidTr="00780C35">
        <w:tc>
          <w:tcPr>
            <w:tcW w:w="580" w:type="dxa"/>
            <w:vMerge w:val="restar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3F36F1" w:rsidP="003F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5" w:type="dxa"/>
            <w:vMerge w:val="restar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Логичность и обоснованность выводов</w:t>
            </w:r>
          </w:p>
        </w:tc>
        <w:tc>
          <w:tcPr>
            <w:tcW w:w="524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Практичность и результативность организации исследовательского проекта и технологии анализа источников</w:t>
            </w:r>
          </w:p>
        </w:tc>
        <w:tc>
          <w:tcPr>
            <w:tcW w:w="127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1–5</w:t>
            </w:r>
          </w:p>
        </w:tc>
      </w:tr>
      <w:tr w:rsidR="00206687" w:rsidRPr="00206687" w:rsidTr="00780C35">
        <w:tc>
          <w:tcPr>
            <w:tcW w:w="0" w:type="auto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3F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2066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предпринятых работ с целеполаганием исследовательского проекта и задачами подпрограммы</w:t>
            </w:r>
          </w:p>
        </w:tc>
        <w:tc>
          <w:tcPr>
            <w:tcW w:w="127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1–5</w:t>
            </w:r>
          </w:p>
        </w:tc>
      </w:tr>
      <w:tr w:rsidR="00206687" w:rsidRPr="00206687" w:rsidTr="00780C35">
        <w:tc>
          <w:tcPr>
            <w:tcW w:w="0" w:type="auto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3F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2066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Убедительное обоснование промежуточных и итоговых выводов</w:t>
            </w:r>
          </w:p>
        </w:tc>
        <w:tc>
          <w:tcPr>
            <w:tcW w:w="127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1–5</w:t>
            </w:r>
          </w:p>
        </w:tc>
      </w:tr>
      <w:tr w:rsidR="00206687" w:rsidRPr="00206687" w:rsidTr="00780C35">
        <w:tc>
          <w:tcPr>
            <w:tcW w:w="580" w:type="dxa"/>
            <w:vMerge w:val="restar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3F36F1" w:rsidP="003F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5" w:type="dxa"/>
            <w:vMerge w:val="restar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исследования в выборе источников и (или) выводах</w:t>
            </w:r>
          </w:p>
        </w:tc>
        <w:tc>
          <w:tcPr>
            <w:tcW w:w="524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научный оборот новых или малоизученных в научной литературе источников исторической памяти</w:t>
            </w:r>
          </w:p>
        </w:tc>
        <w:tc>
          <w:tcPr>
            <w:tcW w:w="127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1–5</w:t>
            </w:r>
          </w:p>
        </w:tc>
      </w:tr>
      <w:tr w:rsidR="00206687" w:rsidRPr="00206687" w:rsidTr="00780C35">
        <w:tc>
          <w:tcPr>
            <w:tcW w:w="0" w:type="auto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3F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2066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Оригинальность подходов к анализу выбранных источников</w:t>
            </w:r>
          </w:p>
        </w:tc>
        <w:tc>
          <w:tcPr>
            <w:tcW w:w="127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1–5</w:t>
            </w:r>
          </w:p>
        </w:tc>
      </w:tr>
      <w:tr w:rsidR="00206687" w:rsidRPr="00206687" w:rsidTr="00780C35">
        <w:tc>
          <w:tcPr>
            <w:tcW w:w="0" w:type="auto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3F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2066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нестандартных выводов</w:t>
            </w: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итогам анализа источников</w:t>
            </w:r>
          </w:p>
        </w:tc>
        <w:tc>
          <w:tcPr>
            <w:tcW w:w="127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1–5</w:t>
            </w:r>
          </w:p>
        </w:tc>
      </w:tr>
      <w:tr w:rsidR="00206687" w:rsidRPr="00206687" w:rsidTr="00780C35">
        <w:tc>
          <w:tcPr>
            <w:tcW w:w="580" w:type="dxa"/>
            <w:vMerge w:val="restar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3F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5" w:type="dxa"/>
            <w:vMerge w:val="restar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 и научно-популярный стиль изложения</w:t>
            </w:r>
          </w:p>
        </w:tc>
        <w:tc>
          <w:tcPr>
            <w:tcW w:w="524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языковых норм (грамматических, орфоэпических</w:t>
            </w: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др.)</w:t>
            </w:r>
          </w:p>
        </w:tc>
        <w:tc>
          <w:tcPr>
            <w:tcW w:w="127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1–5</w:t>
            </w:r>
          </w:p>
        </w:tc>
      </w:tr>
      <w:tr w:rsidR="00206687" w:rsidRPr="00206687" w:rsidTr="00780C35">
        <w:tc>
          <w:tcPr>
            <w:tcW w:w="0" w:type="auto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3F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2066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 владение литературным русским языком</w:t>
            </w:r>
          </w:p>
        </w:tc>
        <w:tc>
          <w:tcPr>
            <w:tcW w:w="127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1–5</w:t>
            </w:r>
          </w:p>
        </w:tc>
      </w:tr>
      <w:tr w:rsidR="00206687" w:rsidRPr="00206687" w:rsidTr="00780C35">
        <w:tc>
          <w:tcPr>
            <w:tcW w:w="0" w:type="auto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3F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2066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Адекватное использование научной терминологии</w:t>
            </w:r>
          </w:p>
        </w:tc>
        <w:tc>
          <w:tcPr>
            <w:tcW w:w="127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1–5</w:t>
            </w:r>
          </w:p>
        </w:tc>
      </w:tr>
      <w:tr w:rsidR="00206687" w:rsidRPr="00206687" w:rsidTr="00780C35">
        <w:tc>
          <w:tcPr>
            <w:tcW w:w="580" w:type="dxa"/>
            <w:vMerge w:val="restar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3F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5" w:type="dxa"/>
            <w:vMerge w:val="restar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Наглядность процесса и </w:t>
            </w: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результатов исследования (в том числе демонстрация фрагментов использованных источников)</w:t>
            </w:r>
          </w:p>
        </w:tc>
        <w:tc>
          <w:tcPr>
            <w:tcW w:w="524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Описание распределения между участниками исследовательского проекта конкретных видов </w:t>
            </w: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</w:t>
            </w:r>
          </w:p>
        </w:tc>
        <w:tc>
          <w:tcPr>
            <w:tcW w:w="127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1–5</w:t>
            </w:r>
          </w:p>
        </w:tc>
      </w:tr>
      <w:tr w:rsidR="00206687" w:rsidRPr="00206687" w:rsidTr="00780C35">
        <w:tc>
          <w:tcPr>
            <w:tcW w:w="0" w:type="auto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3F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2066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анализируемых первоисточников (фрагментов текста, изображений и т. д.)</w:t>
            </w:r>
          </w:p>
        </w:tc>
        <w:tc>
          <w:tcPr>
            <w:tcW w:w="127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1–5</w:t>
            </w:r>
          </w:p>
        </w:tc>
      </w:tr>
      <w:tr w:rsidR="00206687" w:rsidRPr="00206687" w:rsidTr="00780C35">
        <w:tc>
          <w:tcPr>
            <w:tcW w:w="0" w:type="auto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3F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2066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Доходчивость объяснения и визуализация технологии анализа источников</w:t>
            </w:r>
          </w:p>
        </w:tc>
        <w:tc>
          <w:tcPr>
            <w:tcW w:w="127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1–5</w:t>
            </w:r>
          </w:p>
        </w:tc>
      </w:tr>
      <w:tr w:rsidR="00206687" w:rsidRPr="00206687" w:rsidTr="00780C35">
        <w:tc>
          <w:tcPr>
            <w:tcW w:w="580" w:type="dxa"/>
            <w:vMerge w:val="restar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3F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5" w:type="dxa"/>
            <w:vMerge w:val="restar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эмоционально-психологического воздействия на зрителей</w:t>
            </w:r>
          </w:p>
        </w:tc>
        <w:tc>
          <w:tcPr>
            <w:tcW w:w="524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Пробуждение интереса к теме</w:t>
            </w:r>
          </w:p>
        </w:tc>
        <w:tc>
          <w:tcPr>
            <w:tcW w:w="127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1–5</w:t>
            </w:r>
          </w:p>
        </w:tc>
      </w:tr>
      <w:tr w:rsidR="00206687" w:rsidRPr="00206687" w:rsidTr="00780C35">
        <w:tc>
          <w:tcPr>
            <w:tcW w:w="0" w:type="auto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3F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2066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чувства сопереживания</w:t>
            </w:r>
          </w:p>
        </w:tc>
        <w:tc>
          <w:tcPr>
            <w:tcW w:w="127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1–5</w:t>
            </w:r>
          </w:p>
        </w:tc>
      </w:tr>
      <w:tr w:rsidR="00206687" w:rsidRPr="00206687" w:rsidTr="00780C35">
        <w:tc>
          <w:tcPr>
            <w:tcW w:w="0" w:type="auto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3F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2066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на эмоциональную память (способность памяти запоминать пережитые эмоции и чувства)</w:t>
            </w:r>
          </w:p>
        </w:tc>
        <w:tc>
          <w:tcPr>
            <w:tcW w:w="127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1–5</w:t>
            </w:r>
          </w:p>
        </w:tc>
      </w:tr>
      <w:tr w:rsidR="00206687" w:rsidRPr="00206687" w:rsidTr="00780C35">
        <w:tc>
          <w:tcPr>
            <w:tcW w:w="580" w:type="dxa"/>
            <w:vMerge w:val="restar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3F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5" w:type="dxa"/>
            <w:vMerge w:val="restart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технологии анализа соответствующего комплекса источников</w:t>
            </w:r>
          </w:p>
        </w:tc>
        <w:tc>
          <w:tcPr>
            <w:tcW w:w="524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специфики выбранного комплекса источников по сравнению с другими видами источников</w:t>
            </w:r>
          </w:p>
        </w:tc>
        <w:tc>
          <w:tcPr>
            <w:tcW w:w="127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1–5</w:t>
            </w:r>
          </w:p>
        </w:tc>
      </w:tr>
      <w:tr w:rsidR="00206687" w:rsidRPr="00206687" w:rsidTr="00780C35">
        <w:tc>
          <w:tcPr>
            <w:tcW w:w="0" w:type="auto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3F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2066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Научность и полнота алгоритма анализа</w:t>
            </w:r>
          </w:p>
        </w:tc>
        <w:tc>
          <w:tcPr>
            <w:tcW w:w="127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1–5</w:t>
            </w:r>
          </w:p>
        </w:tc>
      </w:tr>
      <w:tr w:rsidR="00206687" w:rsidRPr="00206687" w:rsidTr="00780C35">
        <w:tc>
          <w:tcPr>
            <w:tcW w:w="0" w:type="auto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3F3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vMerge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2066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применения технологии для анализа других источников, относящихся к данной группе</w:t>
            </w:r>
          </w:p>
        </w:tc>
        <w:tc>
          <w:tcPr>
            <w:tcW w:w="1276" w:type="dxa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07F8D" w:rsidRPr="00206687" w:rsidRDefault="00707F8D" w:rsidP="00A1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1–5</w:t>
            </w:r>
          </w:p>
        </w:tc>
      </w:tr>
    </w:tbl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7F8D" w:rsidRPr="00206687" w:rsidRDefault="00707F8D" w:rsidP="002066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8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36F1" w:rsidRPr="00712D7D" w:rsidRDefault="003F36F1" w:rsidP="003F3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2D7D">
        <w:rPr>
          <w:rFonts w:ascii="Times New Roman" w:eastAsia="Times New Roman" w:hAnsi="Times New Roman" w:cs="Times New Roman"/>
          <w:lang w:eastAsia="ru-RU"/>
        </w:rPr>
        <w:t xml:space="preserve">По каждому исследовательскому проекту (1 в каждой из 6 подпрограмм) представляются 1 общая заявка на участие + согласия на обработку персональных данных 3 обучающихся и 1 педагогического работника. Если </w:t>
      </w:r>
      <w:proofErr w:type="gramStart"/>
      <w:r w:rsidRPr="00712D7D">
        <w:rPr>
          <w:rFonts w:ascii="Times New Roman" w:eastAsia="Times New Roman" w:hAnsi="Times New Roman" w:cs="Times New Roman"/>
          <w:lang w:eastAsia="ru-RU"/>
        </w:rPr>
        <w:t>обучающийся</w:t>
      </w:r>
      <w:proofErr w:type="gramEnd"/>
      <w:r w:rsidRPr="00712D7D">
        <w:rPr>
          <w:rFonts w:ascii="Times New Roman" w:eastAsia="Times New Roman" w:hAnsi="Times New Roman" w:cs="Times New Roman"/>
          <w:lang w:eastAsia="ru-RU"/>
        </w:rPr>
        <w:t xml:space="preserve"> является несовершеннолетним, то согласие на обработку персональных данных оформляется одним из его родителей (законных представителей).</w:t>
      </w:r>
    </w:p>
    <w:p w:rsidR="00CF0EC5" w:rsidRPr="00206687" w:rsidRDefault="00CF0EC5" w:rsidP="002066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CF0EC5" w:rsidRPr="00206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556B5"/>
    <w:multiLevelType w:val="multilevel"/>
    <w:tmpl w:val="582E3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440ABB"/>
    <w:multiLevelType w:val="multilevel"/>
    <w:tmpl w:val="A3D83D6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6F442F"/>
    <w:multiLevelType w:val="multilevel"/>
    <w:tmpl w:val="023865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8D"/>
    <w:rsid w:val="00206687"/>
    <w:rsid w:val="003F36F1"/>
    <w:rsid w:val="004F34EB"/>
    <w:rsid w:val="00707F8D"/>
    <w:rsid w:val="00712D7D"/>
    <w:rsid w:val="00780C35"/>
    <w:rsid w:val="00A161AB"/>
    <w:rsid w:val="00CF0EC5"/>
    <w:rsid w:val="00D8129A"/>
    <w:rsid w:val="00F574C8"/>
    <w:rsid w:val="00F6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F8D"/>
    <w:rPr>
      <w:b/>
      <w:bCs/>
    </w:rPr>
  </w:style>
  <w:style w:type="character" w:styleId="a5">
    <w:name w:val="Emphasis"/>
    <w:basedOn w:val="a0"/>
    <w:uiPriority w:val="20"/>
    <w:qFormat/>
    <w:rsid w:val="00707F8D"/>
    <w:rPr>
      <w:i/>
      <w:iCs/>
    </w:rPr>
  </w:style>
  <w:style w:type="character" w:styleId="a6">
    <w:name w:val="Hyperlink"/>
    <w:basedOn w:val="a0"/>
    <w:uiPriority w:val="99"/>
    <w:semiHidden/>
    <w:unhideWhenUsed/>
    <w:rsid w:val="00707F8D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2066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6687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F8D"/>
    <w:rPr>
      <w:b/>
      <w:bCs/>
    </w:rPr>
  </w:style>
  <w:style w:type="character" w:styleId="a5">
    <w:name w:val="Emphasis"/>
    <w:basedOn w:val="a0"/>
    <w:uiPriority w:val="20"/>
    <w:qFormat/>
    <w:rsid w:val="00707F8D"/>
    <w:rPr>
      <w:i/>
      <w:iCs/>
    </w:rPr>
  </w:style>
  <w:style w:type="character" w:styleId="a6">
    <w:name w:val="Hyperlink"/>
    <w:basedOn w:val="a0"/>
    <w:uiPriority w:val="99"/>
    <w:semiHidden/>
    <w:unhideWhenUsed/>
    <w:rsid w:val="00707F8D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2066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6687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7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beda.elar.ru/" TargetMode="External"/><Relationship Id="rId13" Type="http://schemas.openxmlformats.org/officeDocument/2006/relationships/hyperlink" Target="http://militera.lib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historyrussia.org/tsekh-istorikov/archives.html" TargetMode="External"/><Relationship Id="rId12" Type="http://schemas.openxmlformats.org/officeDocument/2006/relationships/hyperlink" Target="https://waralbum.ru/" TargetMode="External"/><Relationship Id="rId17" Type="http://schemas.openxmlformats.org/officeDocument/2006/relationships/hyperlink" Target="http://pomnite-na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ulture.ru/live/cinema/movies/country-sssr/genre-voenniy?page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rstur.ru" TargetMode="External"/><Relationship Id="rId11" Type="http://schemas.openxmlformats.org/officeDocument/2006/relationships/hyperlink" Target="http://fotohronik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xRA30zJ2h9Cue_sInNUQlQ" TargetMode="External"/><Relationship Id="rId10" Type="http://schemas.openxmlformats.org/officeDocument/2006/relationships/hyperlink" Target="https://iremember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oldgazette.ru/" TargetMode="External"/><Relationship Id="rId14" Type="http://schemas.openxmlformats.org/officeDocument/2006/relationships/hyperlink" Target="https://www.youtube.com/c/MosfilmRuOffici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2658</Words>
  <Characters>15153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Seroshtanova</dc:creator>
  <cp:lastModifiedBy>Seroshtanova</cp:lastModifiedBy>
  <cp:revision>7</cp:revision>
  <dcterms:created xsi:type="dcterms:W3CDTF">2022-03-21T02:41:00Z</dcterms:created>
  <dcterms:modified xsi:type="dcterms:W3CDTF">2022-03-22T02:18:00Z</dcterms:modified>
</cp:coreProperties>
</file>